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5D6" w:rsidRDefault="00AE65D6" w:rsidP="00AE65D6">
      <w:pPr>
        <w:tabs>
          <w:tab w:val="left" w:pos="7639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497605">
        <w:rPr>
          <w:sz w:val="24"/>
          <w:szCs w:val="24"/>
        </w:rPr>
        <w:t>10</w:t>
      </w:r>
    </w:p>
    <w:p w:rsidR="00AE65D6" w:rsidRDefault="00AE65D6" w:rsidP="00AE65D6">
      <w:pPr>
        <w:tabs>
          <w:tab w:val="left" w:pos="7639"/>
        </w:tabs>
        <w:jc w:val="right"/>
        <w:rPr>
          <w:sz w:val="24"/>
          <w:szCs w:val="24"/>
        </w:rPr>
      </w:pPr>
    </w:p>
    <w:p w:rsidR="00AE65D6" w:rsidRDefault="00AE65D6" w:rsidP="00AE65D6">
      <w:pPr>
        <w:tabs>
          <w:tab w:val="left" w:pos="7639"/>
        </w:tabs>
        <w:rPr>
          <w:sz w:val="24"/>
          <w:szCs w:val="24"/>
        </w:rPr>
      </w:pPr>
    </w:p>
    <w:p w:rsidR="00AE65D6" w:rsidRPr="00D55213" w:rsidRDefault="00AE65D6" w:rsidP="00497605">
      <w:pPr>
        <w:jc w:val="center"/>
        <w:rPr>
          <w:rFonts w:ascii="Calibri" w:hAnsi="Calibri" w:cs="Arial"/>
          <w:b/>
          <w:bCs/>
          <w:color w:val="000000"/>
        </w:rPr>
      </w:pPr>
      <w:r w:rsidRPr="00D55213">
        <w:rPr>
          <w:rFonts w:ascii="Calibri" w:hAnsi="Calibri" w:cs="Arial"/>
          <w:b/>
          <w:bCs/>
          <w:color w:val="000000"/>
        </w:rPr>
        <w:t>Formularz cenowy</w:t>
      </w:r>
    </w:p>
    <w:p w:rsidR="00497605" w:rsidRPr="002F64A6" w:rsidRDefault="00AE65D6" w:rsidP="00497605">
      <w:pPr>
        <w:tabs>
          <w:tab w:val="left" w:pos="7639"/>
        </w:tabs>
        <w:spacing w:after="0"/>
        <w:jc w:val="center"/>
      </w:pPr>
      <w:r w:rsidRPr="00497605">
        <w:rPr>
          <w:rFonts w:ascii="Calibri" w:hAnsi="Calibri"/>
          <w:bCs/>
          <w:color w:val="000000"/>
        </w:rPr>
        <w:t>Dostawa pomocy dydaktycznych</w:t>
      </w:r>
      <w:r w:rsidRPr="00D55213">
        <w:rPr>
          <w:rFonts w:ascii="Calibri" w:hAnsi="Calibri"/>
          <w:b/>
          <w:bCs/>
          <w:color w:val="000000"/>
        </w:rPr>
        <w:t xml:space="preserve"> </w:t>
      </w:r>
      <w:r w:rsidR="00497605">
        <w:t xml:space="preserve">do </w:t>
      </w:r>
      <w:r w:rsidR="00497605" w:rsidRPr="002F64A6">
        <w:t>wyposażeni</w:t>
      </w:r>
      <w:r w:rsidR="00497605">
        <w:t>a</w:t>
      </w:r>
      <w:r w:rsidR="00497605" w:rsidRPr="002F64A6">
        <w:t xml:space="preserve"> sali zabaw</w:t>
      </w:r>
      <w:r w:rsidR="00497605">
        <w:t xml:space="preserve"> na potrzeby przedszkola</w:t>
      </w:r>
    </w:p>
    <w:p w:rsidR="00AE65D6" w:rsidRPr="00D55213" w:rsidRDefault="00AE65D6" w:rsidP="00497605">
      <w:pPr>
        <w:jc w:val="center"/>
        <w:rPr>
          <w:rFonts w:ascii="Calibri" w:hAnsi="Calibri"/>
          <w:b/>
          <w:bCs/>
          <w:color w:val="000000"/>
        </w:rPr>
      </w:pPr>
      <w:r w:rsidRPr="00D55213">
        <w:rPr>
          <w:rFonts w:ascii="Calibri" w:hAnsi="Calibri"/>
          <w:b/>
          <w:bCs/>
          <w:color w:val="000000"/>
        </w:rPr>
        <w:t>w ramach projektu</w:t>
      </w:r>
      <w:r>
        <w:rPr>
          <w:rFonts w:ascii="Calibri" w:hAnsi="Calibri"/>
          <w:b/>
          <w:bCs/>
          <w:color w:val="000000"/>
        </w:rPr>
        <w:t xml:space="preserve"> </w:t>
      </w:r>
      <w:r w:rsidRPr="00D55213">
        <w:rPr>
          <w:rFonts w:ascii="Calibri" w:hAnsi="Calibri"/>
          <w:b/>
          <w:bCs/>
          <w:color w:val="000000"/>
        </w:rPr>
        <w:t>pt. „</w:t>
      </w:r>
      <w:r>
        <w:rPr>
          <w:rFonts w:ascii="Calibri" w:hAnsi="Calibri"/>
          <w:b/>
          <w:bCs/>
          <w:color w:val="000000"/>
        </w:rPr>
        <w:t>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</w:r>
    </w:p>
    <w:p w:rsidR="00AE65D6" w:rsidRPr="002F64A6" w:rsidRDefault="00497605" w:rsidP="00AE65D6">
      <w:pPr>
        <w:tabs>
          <w:tab w:val="left" w:pos="7639"/>
        </w:tabs>
      </w:pPr>
      <w:r>
        <w:t>Część 5</w:t>
      </w:r>
      <w:r w:rsidR="00AE65D6" w:rsidRPr="002F64A6">
        <w:t xml:space="preserve"> Dostawa pomocy dydaktycznych </w:t>
      </w:r>
      <w:r>
        <w:t xml:space="preserve">do </w:t>
      </w:r>
      <w:r w:rsidR="00AE65D6" w:rsidRPr="002F64A6">
        <w:t>wyposażeni</w:t>
      </w:r>
      <w:r>
        <w:t>a</w:t>
      </w:r>
      <w:r w:rsidR="00AE65D6" w:rsidRPr="002F64A6">
        <w:t xml:space="preserve"> sali zabaw</w:t>
      </w:r>
      <w:r>
        <w:t xml:space="preserve"> na potrzeby przedszkola.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636"/>
        <w:gridCol w:w="992"/>
        <w:gridCol w:w="709"/>
        <w:gridCol w:w="1418"/>
        <w:gridCol w:w="2268"/>
      </w:tblGrid>
      <w:tr w:rsidR="00AE65D6" w:rsidRPr="002F64A6" w:rsidTr="00AE65D6">
        <w:tc>
          <w:tcPr>
            <w:tcW w:w="567" w:type="dxa"/>
            <w:shd w:val="clear" w:color="auto" w:fill="D9D9D9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LP.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D9D9D9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Przedmiot zamówienia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Charakterystyka przedmiotu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 xml:space="preserve"> (wymagania minimalne  wymagane przez Zamawiającego) 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D9D9D9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Jedn. miary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Ilość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Cena jednostkowa brutto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D9D9D9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Wartość brutto               (5x6)</w:t>
            </w:r>
          </w:p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AE65D6">
            <w:pPr>
              <w:spacing w:after="0"/>
              <w:rPr>
                <w:b/>
              </w:rPr>
            </w:pPr>
            <w:proofErr w:type="spellStart"/>
            <w:r w:rsidRPr="002F64A6">
              <w:rPr>
                <w:b/>
              </w:rPr>
              <w:t>Multikącik</w:t>
            </w:r>
            <w:proofErr w:type="spellEnd"/>
          </w:p>
          <w:p w:rsidR="00AE65D6" w:rsidRPr="002F64A6" w:rsidRDefault="00AE65D6" w:rsidP="00AE65D6">
            <w:pPr>
              <w:spacing w:after="0"/>
            </w:pPr>
            <w:r w:rsidRPr="002F64A6">
              <w:t xml:space="preserve">W kształcie kolorowego domku, do zabaw w sklep lub teatr, pełni także funkcję biblioteczki. Zawiera makatkę z kieszeniami do przechowywania pacynek, półeczki do eksponowania książek lub akcesoriów niezbędnych do zabawy. • wym. min 115 x 80 x 165 cm </w:t>
            </w:r>
          </w:p>
          <w:p w:rsidR="00AE65D6" w:rsidRPr="002F64A6" w:rsidRDefault="00AE65D6" w:rsidP="00AE65D6">
            <w:pPr>
              <w:spacing w:after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62025" cy="962025"/>
                  <wp:effectExtent l="19050" t="0" r="9525" b="0"/>
                  <wp:docPr id="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  <w:r w:rsidRPr="002F64A6"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Pufa wieloryb</w:t>
            </w:r>
          </w:p>
          <w:p w:rsidR="00AE65D6" w:rsidRPr="002F64A6" w:rsidRDefault="00AE65D6" w:rsidP="00673232">
            <w:r w:rsidRPr="002F64A6">
              <w:t xml:space="preserve">Miękka, wypełniona granulatem pufa w kształcie wieloryba. Pokrowiec wykonany z poliestru. </w:t>
            </w:r>
            <w:r w:rsidRPr="002F64A6">
              <w:br/>
              <w:t>• wym. min 105 x 65 x 55 cm.</w:t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Pufa banan</w:t>
            </w:r>
          </w:p>
          <w:p w:rsidR="00AE65D6" w:rsidRPr="002F64A6" w:rsidRDefault="00AE65D6" w:rsidP="00673232">
            <w:r w:rsidRPr="002F64A6">
              <w:t xml:space="preserve">Miękka, wypełniona granulatem pufa w kształcie banana. Pokrowiec wykonany z poliestru. </w:t>
            </w:r>
            <w:r w:rsidRPr="002F64A6">
              <w:br/>
              <w:t>• wym. min 100 x 45 x 50 cm.</w:t>
            </w:r>
          </w:p>
          <w:p w:rsidR="00AE65D6" w:rsidRPr="002F64A6" w:rsidRDefault="00AE65D6" w:rsidP="00673232"/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Pufa pies</w:t>
            </w:r>
          </w:p>
          <w:p w:rsidR="00AE65D6" w:rsidRPr="002F64A6" w:rsidRDefault="00AE65D6" w:rsidP="00673232">
            <w:r w:rsidRPr="002F64A6">
              <w:t xml:space="preserve">Miękka, wypełniona granulatem pufa w kształcie psa . Pokrowiec wykonany z poliestru. </w:t>
            </w:r>
            <w:r w:rsidRPr="002F64A6">
              <w:br/>
              <w:t>• wym. min. 95 x 70 x 50 cm.</w:t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Miękkie przeszkody – zestaw kształtki</w:t>
            </w:r>
          </w:p>
          <w:p w:rsidR="00AE65D6" w:rsidRPr="002F64A6" w:rsidRDefault="00AE65D6" w:rsidP="00673232">
            <w:r w:rsidRPr="002F64A6">
              <w:t xml:space="preserve">Min 25 elementów, które można połączyć ze sobą za pomocą rzepów tworząc matę z przeszkodami. Elementy przestrzenne i materacyki mogą być ustawiane w różnych konfiguracjach. Elementy mogą być używane również indywidualnie. </w:t>
            </w:r>
            <w:r w:rsidRPr="002F64A6">
              <w:br/>
              <w:t xml:space="preserve">• wym. </w:t>
            </w:r>
            <w:proofErr w:type="spellStart"/>
            <w:r w:rsidRPr="002F64A6">
              <w:t>elem</w:t>
            </w:r>
            <w:proofErr w:type="spellEnd"/>
            <w:r w:rsidRPr="002F64A6">
              <w:t>. min 30 x 30 x 20 cm, • wym. materaca min 30 x 30 x 4 cm</w:t>
            </w:r>
            <w:r w:rsidRPr="002F64A6">
              <w:br/>
            </w:r>
          </w:p>
          <w:p w:rsidR="00AE65D6" w:rsidRPr="002F64A6" w:rsidRDefault="00AE65D6" w:rsidP="00673232">
            <w:r>
              <w:rPr>
                <w:noProof/>
              </w:rPr>
              <w:drawing>
                <wp:inline distT="0" distB="0" distL="0" distR="0">
                  <wp:extent cx="1085850" cy="762000"/>
                  <wp:effectExtent l="19050" t="0" r="0" b="0"/>
                  <wp:docPr id="9" name="Obraz 12" descr="Zestaw miÄkkich ksztaÅtek - klockÃ³w dla dziec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" descr="Zestaw miÄkkich ksztaÅtek - klockÃ³w dla dziec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Bujak kotek</w:t>
            </w:r>
          </w:p>
          <w:p w:rsidR="00AE65D6" w:rsidRPr="002F64A6" w:rsidRDefault="00AE65D6" w:rsidP="00673232">
            <w:r w:rsidRPr="002F64A6">
              <w:t>bujak kot do zabaw i odpoczynku, bezpieczna i stabilna konstrukcja dla najmłodszych. Pokrycie wykonane z trwałej tkaniny PCV, łatwej do utrzymania w czystości.</w:t>
            </w:r>
            <w:r w:rsidRPr="002F64A6">
              <w:br/>
              <w:t>• wym. min 70 x 30 x 50 cm</w:t>
            </w:r>
          </w:p>
          <w:p w:rsidR="00AE65D6" w:rsidRPr="002F64A6" w:rsidRDefault="00AE65D6" w:rsidP="00673232">
            <w:r>
              <w:rPr>
                <w:noProof/>
              </w:rPr>
              <w:drawing>
                <wp:inline distT="0" distB="0" distL="0" distR="0">
                  <wp:extent cx="857250" cy="857250"/>
                  <wp:effectExtent l="19050" t="0" r="0" b="0"/>
                  <wp:docPr id="10" name="Obraz 15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rPr>
          <w:trHeight w:val="858"/>
        </w:trPr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Bujak Kurka</w:t>
            </w:r>
          </w:p>
          <w:p w:rsidR="00AE65D6" w:rsidRPr="002F64A6" w:rsidRDefault="00AE65D6" w:rsidP="00673232">
            <w:r w:rsidRPr="002F64A6">
              <w:t>bujak w kształcie kurki, bezpieczna i stabilna konstrukcja do zabawy i odpoczynku dla najmłodszych. Pokrycie wykonane z trwałej tkaniny PCV, łatwej do utrzymania w czystości.</w:t>
            </w:r>
            <w:r w:rsidRPr="002F64A6">
              <w:br/>
              <w:t>• wym. min 70 x 30 x 54 cm</w:t>
            </w:r>
          </w:p>
          <w:p w:rsidR="00AE65D6" w:rsidRPr="002F64A6" w:rsidRDefault="00AE65D6" w:rsidP="00673232">
            <w:r>
              <w:rPr>
                <w:noProof/>
              </w:rPr>
              <w:drawing>
                <wp:inline distT="0" distB="0" distL="0" distR="0">
                  <wp:extent cx="1047750" cy="790575"/>
                  <wp:effectExtent l="19050" t="0" r="0" b="0"/>
                  <wp:docPr id="11" name="Obraz 18" descr="Znalezione obrazy dla zapytania bujak kurka bamb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 descr="Znalezione obrazy dla zapytania bujak kurka bamb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64A6">
              <w:br/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 xml:space="preserve">Mata </w:t>
            </w:r>
            <w:proofErr w:type="spellStart"/>
            <w:r w:rsidRPr="002F64A6">
              <w:rPr>
                <w:b/>
              </w:rPr>
              <w:t>Gąsiennica</w:t>
            </w:r>
            <w:proofErr w:type="spellEnd"/>
          </w:p>
          <w:p w:rsidR="00AE65D6" w:rsidRPr="002F64A6" w:rsidRDefault="00AE65D6" w:rsidP="00673232">
            <w:r w:rsidRPr="002F64A6">
              <w:t xml:space="preserve">Mata wypełnione gąbką i obszyta bawełnianą tkaniną. Gąsienica wypełniona granulatem styropianowym i </w:t>
            </w:r>
            <w:proofErr w:type="spellStart"/>
            <w:r w:rsidRPr="002F64A6">
              <w:t>flizeliną</w:t>
            </w:r>
            <w:proofErr w:type="spellEnd"/>
            <w:r w:rsidRPr="002F64A6">
              <w:t>. • śr. min 135 cm, • wys. min 20 cm</w:t>
            </w:r>
          </w:p>
          <w:p w:rsidR="00AE65D6" w:rsidRPr="002F64A6" w:rsidRDefault="00AE65D6" w:rsidP="00673232"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19050" t="0" r="9525" b="0"/>
                  <wp:docPr id="12" name="Obraz 21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Mata Żółw</w:t>
            </w:r>
          </w:p>
          <w:p w:rsidR="00AE65D6" w:rsidRPr="002F64A6" w:rsidRDefault="00AE65D6" w:rsidP="00673232">
            <w:r w:rsidRPr="002F64A6">
              <w:t>Mata w kształcie żółwia  wypełniona gąbką, obszyta tkaniną bawełnianą.</w:t>
            </w:r>
            <w:r w:rsidRPr="002F64A6">
              <w:br/>
              <w:t>• śr. min 135cm, • wys. min 17 cm</w:t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Default="00AE65D6" w:rsidP="00AE65D6">
            <w:r w:rsidRPr="002F64A6">
              <w:rPr>
                <w:b/>
              </w:rPr>
              <w:t>Poducha kwiatek</w:t>
            </w:r>
            <w:r w:rsidRPr="002F64A6">
              <w:t xml:space="preserve"> </w:t>
            </w:r>
          </w:p>
          <w:p w:rsidR="00AE65D6" w:rsidRPr="002F64A6" w:rsidRDefault="00AE65D6" w:rsidP="00AE65D6">
            <w:r w:rsidRPr="002F64A6">
              <w:t>Miękka poducha do siedzenia w kształcie kwiatu, pokrowiec z tkaniny, kontrastowe biało-czarne kolory, • śr. min 140 cm, wys. od 20 do 30 cm</w:t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>Skrzynka zgadula</w:t>
            </w:r>
          </w:p>
          <w:p w:rsidR="00AE65D6" w:rsidRPr="002F64A6" w:rsidRDefault="00AE65D6" w:rsidP="00673232">
            <w:r w:rsidRPr="002F64A6">
              <w:t>Drewniana skrzynka wyposażona w otwory, przez które dzieci wkładają ręce i za pomocą dotyku mają za zadanie odgadnąć, jaki przedmiot znajduje się w środku, • wym. min 35 x 19 x 38 cm</w:t>
            </w:r>
          </w:p>
          <w:p w:rsidR="00AE65D6" w:rsidRPr="002F64A6" w:rsidRDefault="00AE65D6" w:rsidP="00673232">
            <w:r>
              <w:rPr>
                <w:noProof/>
              </w:rPr>
              <w:lastRenderedPageBreak/>
              <w:drawing>
                <wp:inline distT="0" distB="0" distL="0" distR="0">
                  <wp:extent cx="1057275" cy="609600"/>
                  <wp:effectExtent l="19050" t="0" r="9525" b="0"/>
                  <wp:docPr id="13" name="Obraz 24" descr="Znalezione obrazy dla zapytania skrzynka zgadula bamb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4" descr="Znalezione obrazy dla zapytania skrzynka zgadula bamb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rPr>
                <w:rFonts w:eastAsia="Calibri"/>
                <w:lang w:eastAsia="en-US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AE65D6">
        <w:tc>
          <w:tcPr>
            <w:tcW w:w="567" w:type="dxa"/>
            <w:shd w:val="clear" w:color="auto" w:fill="auto"/>
            <w:vAlign w:val="center"/>
          </w:tcPr>
          <w:p w:rsidR="00AE65D6" w:rsidRPr="002F64A6" w:rsidRDefault="00AE65D6" w:rsidP="00AE65D6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188" w:type="dxa"/>
            <w:gridSpan w:val="2"/>
            <w:shd w:val="clear" w:color="auto" w:fill="auto"/>
          </w:tcPr>
          <w:p w:rsidR="00AE65D6" w:rsidRPr="002F64A6" w:rsidRDefault="00AE65D6" w:rsidP="00673232">
            <w:pPr>
              <w:rPr>
                <w:b/>
              </w:rPr>
            </w:pPr>
            <w:r w:rsidRPr="002F64A6">
              <w:rPr>
                <w:b/>
              </w:rPr>
              <w:t xml:space="preserve">Krokodyl </w:t>
            </w:r>
            <w:proofErr w:type="spellStart"/>
            <w:r w:rsidRPr="002F64A6">
              <w:rPr>
                <w:b/>
              </w:rPr>
              <w:t>manipulacyjno</w:t>
            </w:r>
            <w:proofErr w:type="spellEnd"/>
            <w:r w:rsidRPr="002F64A6">
              <w:rPr>
                <w:b/>
              </w:rPr>
              <w:t xml:space="preserve"> – sensoryczny</w:t>
            </w:r>
          </w:p>
          <w:p w:rsidR="00AE65D6" w:rsidRPr="002F64A6" w:rsidRDefault="00AE65D6" w:rsidP="00AE65D6">
            <w:r w:rsidRPr="002F64A6">
              <w:t xml:space="preserve">kącik zabaw w kształcie krokodyla do zabawy stymulującej zmysły, wiele elementów ruchomych, dotykowych i piszczących. Krokodyl wyposażony jest w </w:t>
            </w:r>
            <w:proofErr w:type="spellStart"/>
            <w:r w:rsidRPr="002F64A6">
              <w:t>przesuwankę</w:t>
            </w:r>
            <w:proofErr w:type="spellEnd"/>
            <w:r w:rsidRPr="002F64A6">
              <w:t>, ruchome koła zębate, drążki z kształtami geometrycznymi, dzwoneczki, kolorowe szybki i lusterko. W tylnej części oraz po bokach znajdują się materace do siedzenia, • wym. min 170 x 50 x 44 cm,  wym. bocznych materacy min 170 x 28 cm</w:t>
            </w:r>
            <w:r w:rsidRPr="002F64A6">
              <w:br/>
            </w:r>
            <w:r>
              <w:rPr>
                <w:noProof/>
              </w:rPr>
              <w:drawing>
                <wp:inline distT="0" distB="0" distL="0" distR="0">
                  <wp:extent cx="1762125" cy="1447800"/>
                  <wp:effectExtent l="19050" t="0" r="9525" b="0"/>
                  <wp:docPr id="14" name="Obraz 27" descr="Znalezione obrazy dla zapytania Krokodyl manipulacyjno â sensorycz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" descr="Znalezione obrazy dla zapytania Krokodyl manipulacyjno â sensorycz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pPr>
              <w:jc w:val="center"/>
            </w:pPr>
          </w:p>
          <w:p w:rsidR="00AE65D6" w:rsidRPr="002F64A6" w:rsidRDefault="00AE65D6" w:rsidP="00673232">
            <w:r w:rsidRPr="002F64A6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5A6B4C" w:rsidRPr="002F64A6" w:rsidTr="00BB4130">
        <w:tc>
          <w:tcPr>
            <w:tcW w:w="11874" w:type="dxa"/>
            <w:gridSpan w:val="6"/>
            <w:shd w:val="clear" w:color="auto" w:fill="auto"/>
            <w:vAlign w:val="center"/>
          </w:tcPr>
          <w:p w:rsidR="005A6B4C" w:rsidRPr="002F64A6" w:rsidRDefault="005A6B4C" w:rsidP="00673232">
            <w:pPr>
              <w:jc w:val="center"/>
              <w:rPr>
                <w:rFonts w:eastAsia="Calibri"/>
                <w:lang w:eastAsia="en-US"/>
              </w:rPr>
            </w:pPr>
            <w:r w:rsidRPr="005A6B4C">
              <w:rPr>
                <w:b/>
              </w:rPr>
              <w:t>Razem wartość brutto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A6B4C" w:rsidRPr="002F64A6" w:rsidRDefault="005A6B4C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65D6" w:rsidRPr="002F64A6" w:rsidTr="00673232">
        <w:trPr>
          <w:gridAfter w:val="5"/>
          <w:wAfter w:w="11023" w:type="dxa"/>
        </w:trPr>
        <w:tc>
          <w:tcPr>
            <w:tcW w:w="3119" w:type="dxa"/>
            <w:gridSpan w:val="2"/>
            <w:shd w:val="clear" w:color="auto" w:fill="D9D9D9"/>
            <w:vAlign w:val="center"/>
          </w:tcPr>
          <w:p w:rsidR="00AE65D6" w:rsidRPr="002F64A6" w:rsidRDefault="00AE65D6" w:rsidP="0067323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bookmarkStart w:id="0" w:name="_GoBack"/>
            <w:bookmarkEnd w:id="0"/>
          </w:p>
        </w:tc>
      </w:tr>
    </w:tbl>
    <w:p w:rsidR="00571755" w:rsidRPr="00D55213" w:rsidRDefault="00571755" w:rsidP="00571755">
      <w:pPr>
        <w:tabs>
          <w:tab w:val="left" w:pos="3180"/>
        </w:tabs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>
        <w:rPr>
          <w:rFonts w:eastAsia="Calibri"/>
          <w:sz w:val="16"/>
          <w:szCs w:val="16"/>
          <w:lang w:eastAsia="en-US"/>
        </w:rPr>
        <w:tab/>
      </w:r>
      <w:r w:rsidRPr="00D55213">
        <w:rPr>
          <w:rFonts w:eastAsia="Calibri"/>
          <w:sz w:val="16"/>
          <w:szCs w:val="16"/>
          <w:lang w:eastAsia="en-US"/>
        </w:rPr>
        <w:t>………………………………………………………………………………..</w:t>
      </w:r>
    </w:p>
    <w:p w:rsidR="00571755" w:rsidRDefault="00571755" w:rsidP="00571755">
      <w:pPr>
        <w:rPr>
          <w:rFonts w:ascii="Calibri" w:hAnsi="Calibri" w:cs="Arial"/>
          <w:b/>
          <w:bCs/>
          <w:color w:val="000000"/>
        </w:rPr>
      </w:pPr>
      <w:r w:rsidRPr="00D55213">
        <w:rPr>
          <w:rFonts w:ascii="Czcionka tekstu podstawowego" w:hAnsi="Czcionka tekstu podstawowego"/>
          <w:color w:val="000000"/>
        </w:rPr>
        <w:t xml:space="preserve">                                                                                                                                         Podpis osoby upoważnionej do reprezentowania Wykonawcy</w:t>
      </w:r>
    </w:p>
    <w:p w:rsidR="00092B03" w:rsidRDefault="00092B03" w:rsidP="00AE65D6"/>
    <w:sectPr w:rsidR="00092B03" w:rsidSect="00AE65D6">
      <w:head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BEF" w:rsidRDefault="00B95BEF" w:rsidP="00AE65D6">
      <w:pPr>
        <w:spacing w:after="0" w:line="240" w:lineRule="auto"/>
      </w:pPr>
      <w:r>
        <w:separator/>
      </w:r>
    </w:p>
  </w:endnote>
  <w:endnote w:type="continuationSeparator" w:id="0">
    <w:p w:rsidR="00B95BEF" w:rsidRDefault="00B95BEF" w:rsidP="00AE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BEF" w:rsidRDefault="00B95BEF" w:rsidP="00AE65D6">
      <w:pPr>
        <w:spacing w:after="0" w:line="240" w:lineRule="auto"/>
      </w:pPr>
      <w:r>
        <w:separator/>
      </w:r>
    </w:p>
  </w:footnote>
  <w:footnote w:type="continuationSeparator" w:id="0">
    <w:p w:rsidR="00B95BEF" w:rsidRDefault="00B95BEF" w:rsidP="00AE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5D6" w:rsidRDefault="00AE65D6" w:rsidP="00AE65D6">
    <w:pPr>
      <w:pStyle w:val="Nagwek"/>
      <w:jc w:val="center"/>
    </w:pPr>
    <w:r>
      <w:rPr>
        <w:noProof/>
      </w:rPr>
      <w:drawing>
        <wp:inline distT="0" distB="0" distL="0" distR="0">
          <wp:extent cx="6181725" cy="541020"/>
          <wp:effectExtent l="19050" t="0" r="9525" b="0"/>
          <wp:docPr id="15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A42A2"/>
    <w:multiLevelType w:val="hybridMultilevel"/>
    <w:tmpl w:val="B532AD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5D6"/>
    <w:rsid w:val="000176E5"/>
    <w:rsid w:val="00092B03"/>
    <w:rsid w:val="00102919"/>
    <w:rsid w:val="00477515"/>
    <w:rsid w:val="00497605"/>
    <w:rsid w:val="00571755"/>
    <w:rsid w:val="005A6B4C"/>
    <w:rsid w:val="007D0268"/>
    <w:rsid w:val="00AE65D6"/>
    <w:rsid w:val="00B9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8E7F"/>
  <w15:docId w15:val="{308375B8-7AE6-45E4-B214-BEFC1914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02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5D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E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5D6"/>
  </w:style>
  <w:style w:type="paragraph" w:styleId="Stopka">
    <w:name w:val="footer"/>
    <w:basedOn w:val="Normalny"/>
    <w:link w:val="StopkaZnak"/>
    <w:uiPriority w:val="99"/>
    <w:semiHidden/>
    <w:unhideWhenUsed/>
    <w:rsid w:val="00AE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516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JolantaK</dc:creator>
  <cp:lastModifiedBy>Szymon</cp:lastModifiedBy>
  <cp:revision>3</cp:revision>
  <dcterms:created xsi:type="dcterms:W3CDTF">2019-09-16T13:24:00Z</dcterms:created>
  <dcterms:modified xsi:type="dcterms:W3CDTF">2019-09-16T14:30:00Z</dcterms:modified>
</cp:coreProperties>
</file>